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0A" w:rsidRDefault="00605B0A">
      <w:pPr>
        <w:pStyle w:val="GvdeMetni"/>
        <w:rPr>
          <w:rFonts w:ascii="Times New Roman"/>
          <w:sz w:val="20"/>
        </w:rPr>
      </w:pPr>
    </w:p>
    <w:p w:rsidR="00605B0A" w:rsidRDefault="00605B0A">
      <w:pPr>
        <w:pStyle w:val="GvdeMetni"/>
        <w:spacing w:before="9"/>
        <w:rPr>
          <w:rFonts w:ascii="Times New Roman"/>
          <w:sz w:val="27"/>
        </w:rPr>
      </w:pPr>
    </w:p>
    <w:p w:rsidR="00605B0A" w:rsidRPr="004E748C" w:rsidRDefault="004C4CA3">
      <w:pPr>
        <w:pStyle w:val="KonuBa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STAJ</w:t>
      </w:r>
      <w:r w:rsidRPr="004E748C">
        <w:rPr>
          <w:rFonts w:asciiTheme="minorHAnsi" w:hAnsiTheme="minorHAnsi" w:cstheme="minorHAnsi"/>
          <w:color w:val="000000" w:themeColor="text1"/>
          <w:spacing w:val="1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ÇALIŞMA</w:t>
      </w:r>
      <w:r w:rsidRPr="004E748C">
        <w:rPr>
          <w:rFonts w:asciiTheme="minorHAnsi" w:hAnsiTheme="minorHAnsi" w:cstheme="minorHAnsi"/>
          <w:color w:val="000000" w:themeColor="text1"/>
          <w:spacing w:val="7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PLANI</w:t>
      </w:r>
      <w:r w:rsidRPr="004E748C">
        <w:rPr>
          <w:rFonts w:asciiTheme="minorHAnsi" w:hAnsiTheme="minorHAnsi" w:cstheme="minorHAnsi"/>
          <w:color w:val="000000" w:themeColor="text1"/>
          <w:spacing w:val="1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|</w:t>
      </w:r>
      <w:r w:rsidRPr="004E748C">
        <w:rPr>
          <w:rFonts w:asciiTheme="minorHAnsi" w:hAnsiTheme="minorHAnsi" w:cstheme="minorHAnsi"/>
          <w:color w:val="000000" w:themeColor="text1"/>
          <w:spacing w:val="6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TRAINEESHIP</w:t>
      </w:r>
      <w:r w:rsidRPr="004E748C">
        <w:rPr>
          <w:rFonts w:asciiTheme="minorHAnsi" w:hAnsiTheme="minorHAnsi" w:cstheme="minorHAnsi"/>
          <w:color w:val="000000" w:themeColor="text1"/>
          <w:spacing w:val="11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WORK</w:t>
      </w:r>
      <w:r w:rsidRPr="004E748C">
        <w:rPr>
          <w:rFonts w:asciiTheme="minorHAnsi" w:hAnsiTheme="minorHAnsi" w:cstheme="minorHAnsi"/>
          <w:color w:val="000000" w:themeColor="text1"/>
          <w:spacing w:val="11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PLAN</w:t>
      </w:r>
    </w:p>
    <w:p w:rsidR="00605B0A" w:rsidRPr="004E748C" w:rsidRDefault="00605B0A">
      <w:pPr>
        <w:pStyle w:val="GvdeMetni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05B0A" w:rsidRPr="004E748C" w:rsidRDefault="00605B0A">
      <w:pPr>
        <w:pStyle w:val="GvdeMetni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545"/>
      </w:tblGrid>
      <w:tr w:rsidR="004E748C" w:rsidRPr="004E748C">
        <w:trPr>
          <w:trHeight w:val="310"/>
        </w:trPr>
        <w:tc>
          <w:tcPr>
            <w:tcW w:w="10790" w:type="dxa"/>
            <w:gridSpan w:val="2"/>
            <w:shd w:val="clear" w:color="auto" w:fill="D9D9D9"/>
          </w:tcPr>
          <w:p w:rsidR="00605B0A" w:rsidRPr="004E748C" w:rsidRDefault="004C4CA3">
            <w:pPr>
              <w:pStyle w:val="TableParagraph"/>
              <w:spacing w:before="75"/>
              <w:ind w:left="1537" w:right="152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Kişisel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7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Bil</w:t>
            </w:r>
            <w:bookmarkStart w:id="0" w:name="_GoBack"/>
            <w:bookmarkEnd w:id="0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giler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8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8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Personal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8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Information</w:t>
            </w: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Adı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ve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Soyadı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 First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and Last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Name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Uyruğu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2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Nationality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Doğum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7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Tarihi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2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Date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of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3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Birth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E748C">
              <w:rPr>
                <w:rFonts w:asciiTheme="minorHAnsi" w:hAnsiTheme="minorHAnsi" w:cstheme="minorHAnsi"/>
                <w:color w:val="000000" w:themeColor="text1"/>
                <w:w w:val="70"/>
                <w:sz w:val="24"/>
                <w:szCs w:val="24"/>
              </w:rPr>
              <w:t>E-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0"/>
                <w:sz w:val="24"/>
                <w:szCs w:val="24"/>
              </w:rPr>
              <w:t>posta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7"/>
                <w:w w:val="7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0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7"/>
                <w:w w:val="7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0"/>
                <w:sz w:val="24"/>
                <w:szCs w:val="24"/>
              </w:rPr>
              <w:t>E-mail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75"/>
                <w:sz w:val="24"/>
                <w:szCs w:val="24"/>
              </w:rPr>
              <w:t>Telefon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6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5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Phone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Cinsiyet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4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3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Gender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Engellilik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9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Durumu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0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0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Special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0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Care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0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Needed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Kayıtlı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3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Olunan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3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Program/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Bölüm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3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3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Program/Department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3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Registered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80"/>
                <w:sz w:val="24"/>
                <w:szCs w:val="24"/>
              </w:rPr>
              <w:t>Bölüm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80"/>
                <w:sz w:val="24"/>
                <w:szCs w:val="24"/>
              </w:rPr>
              <w:t>/Program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9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Erasmus+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9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Koordinatörü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8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9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Erasmus+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8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Department/Program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9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Coordinator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Koordinatör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 xml:space="preserve"> E-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posta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ve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4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Telefon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 xml:space="preserve"> 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Coordinator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E-mail &amp;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Phone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D96F9B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6">
              <w:proofErr w:type="spellStart"/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Öğrenim</w:t>
              </w:r>
              <w:proofErr w:type="spellEnd"/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8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proofErr w:type="spellStart"/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Kademesi</w:t>
              </w:r>
              <w:proofErr w:type="spellEnd"/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9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[EHEA]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9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proofErr w:type="spellStart"/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ve</w:t>
              </w:r>
              <w:proofErr w:type="spellEnd"/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8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EQF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9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|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9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Study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8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Cycle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9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[EHEA]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9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and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8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EQF</w:t>
              </w:r>
            </w:hyperlink>
            <w:r w:rsidR="004C4CA3"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*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Dil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5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Yeterlilik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Düzeyi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4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The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Level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of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7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Language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Competence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10"/>
        </w:trPr>
        <w:tc>
          <w:tcPr>
            <w:tcW w:w="10790" w:type="dxa"/>
            <w:gridSpan w:val="2"/>
            <w:shd w:val="clear" w:color="auto" w:fill="D9D9D9"/>
          </w:tcPr>
          <w:p w:rsidR="00605B0A" w:rsidRPr="004E748C" w:rsidRDefault="004C4CA3">
            <w:pPr>
              <w:pStyle w:val="TableParagraph"/>
              <w:spacing w:before="74"/>
              <w:ind w:left="1537" w:right="152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Kabul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5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Eden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5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Kurum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/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Kuruluş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6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The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5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Receiving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6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Organisation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/Enterprise</w:t>
            </w: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Kabul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9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Eden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0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Kurum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/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Kuruluş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6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Adı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0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3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The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0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Name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0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of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6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Receiving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0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Organisation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/Enterprise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D96F9B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7"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NACE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3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proofErr w:type="spellStart"/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Sektör</w:t>
              </w:r>
              <w:proofErr w:type="spellEnd"/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3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proofErr w:type="spellStart"/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Bilgisi</w:t>
              </w:r>
              <w:proofErr w:type="spellEnd"/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4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|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3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NACE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4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Sector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spacing w:val="3"/>
                  <w:w w:val="75"/>
                  <w:sz w:val="24"/>
                  <w:szCs w:val="24"/>
                  <w:u w:val="single" w:color="205E9E"/>
                </w:rPr>
                <w:t xml:space="preserve"> </w:t>
              </w:r>
              <w:r w:rsidR="004C4CA3" w:rsidRPr="004E748C">
                <w:rPr>
                  <w:rFonts w:asciiTheme="minorHAnsi" w:hAnsiTheme="minorHAnsi" w:cstheme="minorHAnsi"/>
                  <w:color w:val="000000" w:themeColor="text1"/>
                  <w:w w:val="75"/>
                  <w:sz w:val="24"/>
                  <w:szCs w:val="24"/>
                  <w:u w:val="single" w:color="205E9E"/>
                </w:rPr>
                <w:t>Info</w:t>
              </w:r>
            </w:hyperlink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Ülke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,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12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Adres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3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2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Country,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12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Address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33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  <w:u w:val="single" w:color="205E9E"/>
              </w:rPr>
              <w:t>ISO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4"/>
                <w:w w:val="80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  <w:u w:val="single" w:color="205E9E"/>
              </w:rPr>
              <w:t>3166-2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4"/>
                <w:w w:val="80"/>
                <w:sz w:val="24"/>
                <w:szCs w:val="24"/>
                <w:u w:val="single" w:color="205E9E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  <w:u w:val="single" w:color="205E9E"/>
              </w:rPr>
              <w:t>Ülke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4"/>
                <w:w w:val="80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  <w:u w:val="single" w:color="205E9E"/>
              </w:rPr>
              <w:t>Kodu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4"/>
                <w:w w:val="80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  <w:u w:val="single" w:color="205E9E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4"/>
                <w:w w:val="80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  <w:u w:val="single" w:color="205E9E"/>
              </w:rPr>
              <w:t>ISO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4"/>
                <w:w w:val="80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  <w:u w:val="single" w:color="205E9E"/>
              </w:rPr>
              <w:t>3166-2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4"/>
                <w:w w:val="80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  <w:u w:val="single" w:color="205E9E"/>
              </w:rPr>
              <w:t>Country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3"/>
                <w:w w:val="80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  <w:u w:val="single" w:color="205E9E"/>
              </w:rPr>
              <w:t>Code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Web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9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Sitesi</w:t>
            </w:r>
            <w:proofErr w:type="spellEnd"/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İletişim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Kişisi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Contact Person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İletişim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Kişisi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 xml:space="preserve"> E-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posta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ve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4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Telefon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 xml:space="preserve"> | Contact Person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E-mail &amp; Phone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Mentör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5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5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Mentor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Mentör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2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E-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posta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3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ve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3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Telefon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3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3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Mentor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3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E-mail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2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&amp;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3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Phone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İmzaya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6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Yetkili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Kişi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 xml:space="preserve">|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Supversior</w:t>
            </w:r>
            <w:proofErr w:type="spellEnd"/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İmzaya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5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Yetkili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Kişi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E-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posta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ve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5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Telefon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 Supervisor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E-mail &amp; Phone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10"/>
        </w:trPr>
        <w:tc>
          <w:tcPr>
            <w:tcW w:w="10790" w:type="dxa"/>
            <w:gridSpan w:val="2"/>
            <w:shd w:val="clear" w:color="auto" w:fill="D9D9D9"/>
          </w:tcPr>
          <w:p w:rsidR="00605B0A" w:rsidRPr="004E748C" w:rsidRDefault="004C4CA3">
            <w:pPr>
              <w:pStyle w:val="TableParagraph"/>
              <w:spacing w:before="74"/>
              <w:ind w:left="1537" w:right="152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Kabul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4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Eden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4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Kurumda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/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Kuruluşta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4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Önerilen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4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Hareketlilik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5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Programı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4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4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Proposed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4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Mobility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5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Programme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4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at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4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Receiving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4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Organisation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/Enterprise</w:t>
            </w: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75"/>
                <w:sz w:val="24"/>
                <w:szCs w:val="24"/>
              </w:rPr>
              <w:t>Staj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7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Başlığı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7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1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Traineeship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1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Title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  <w:u w:val="single" w:color="205E9E"/>
              </w:rPr>
              <w:t>ISCED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1"/>
                <w:w w:val="75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  <w:u w:val="single" w:color="205E9E"/>
              </w:rPr>
              <w:t>2013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2"/>
                <w:w w:val="75"/>
                <w:sz w:val="24"/>
                <w:szCs w:val="24"/>
                <w:u w:val="single" w:color="205E9E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  <w:u w:val="single" w:color="205E9E"/>
              </w:rPr>
              <w:t>Eğitim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  <w:u w:val="single" w:color="205E9E"/>
              </w:rPr>
              <w:t>/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  <w:u w:val="single" w:color="205E9E"/>
              </w:rPr>
              <w:t>Öğrenim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7"/>
                <w:w w:val="75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  <w:u w:val="single" w:color="205E9E"/>
              </w:rPr>
              <w:t>Alanı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1"/>
                <w:w w:val="75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  <w:u w:val="single" w:color="205E9E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2"/>
                <w:w w:val="75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  <w:u w:val="single" w:color="205E9E"/>
              </w:rPr>
              <w:t>Field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2"/>
                <w:w w:val="75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  <w:u w:val="single" w:color="205E9E"/>
              </w:rPr>
              <w:t>of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8"/>
                <w:w w:val="75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  <w:u w:val="single" w:color="205E9E"/>
              </w:rPr>
              <w:t>education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2"/>
                <w:w w:val="75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  <w:u w:val="single" w:color="205E9E"/>
              </w:rPr>
              <w:t>and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2"/>
                <w:w w:val="75"/>
                <w:sz w:val="24"/>
                <w:szCs w:val="24"/>
                <w:u w:val="single" w:color="205E9E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  <w:u w:val="single" w:color="205E9E"/>
              </w:rPr>
              <w:t>training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24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lastRenderedPageBreak/>
              <w:t>Haftalık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7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Çalışma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8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Saati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8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7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Number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8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of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1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Working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7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Hours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8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per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5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Week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10"/>
        </w:trPr>
        <w:tc>
          <w:tcPr>
            <w:tcW w:w="5245" w:type="dxa"/>
          </w:tcPr>
          <w:p w:rsidR="00605B0A" w:rsidRPr="004E748C" w:rsidRDefault="004C4CA3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Planlanan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9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Hareketlilik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0"/>
                <w:w w:val="7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Dönemi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10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0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Planned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9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Period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0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of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6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the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0"/>
                <w:w w:val="7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75"/>
                <w:sz w:val="24"/>
                <w:szCs w:val="24"/>
              </w:rPr>
              <w:t>Mobility</w:t>
            </w:r>
          </w:p>
        </w:tc>
        <w:tc>
          <w:tcPr>
            <w:tcW w:w="5545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05B0A" w:rsidRPr="004E748C" w:rsidRDefault="00605B0A">
      <w:pPr>
        <w:pStyle w:val="GvdeMetni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05B0A" w:rsidRPr="004E748C" w:rsidRDefault="00605B0A">
      <w:pPr>
        <w:pStyle w:val="GvdeMetni"/>
        <w:spacing w:before="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05B0A" w:rsidRPr="004E748C" w:rsidRDefault="004C4CA3">
      <w:pPr>
        <w:pStyle w:val="GvdeMetni"/>
        <w:spacing w:line="247" w:lineRule="auto"/>
        <w:ind w:left="10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*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Kısa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Kademe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-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Short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cycle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(EQF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level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5)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|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Lisans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veya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Muadili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Birinci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Kademe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-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Bachelor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or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Equivalent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First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Cycle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(EQF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level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6)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|</w:t>
      </w:r>
      <w:r w:rsidRPr="004E748C">
        <w:rPr>
          <w:rFonts w:asciiTheme="minorHAnsi" w:hAnsiTheme="minorHAnsi" w:cstheme="minorHAnsi"/>
          <w:color w:val="000000" w:themeColor="text1"/>
          <w:spacing w:val="-2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Yüksek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Lisans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veya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5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Muadili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İkinci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Kademe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(EQF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level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7)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|</w:t>
      </w:r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Doktora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veya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4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75"/>
          <w:sz w:val="24"/>
          <w:szCs w:val="24"/>
        </w:rPr>
        <w:t>Muadili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1"/>
          <w:w w:val="7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Üçüncü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-17"/>
          <w:w w:val="95"/>
          <w:sz w:val="24"/>
          <w:szCs w:val="24"/>
        </w:rPr>
        <w:t xml:space="preserve"> </w:t>
      </w:r>
      <w:proofErr w:type="spellStart"/>
      <w:r w:rsidRPr="004E748C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Kademe</w:t>
      </w:r>
      <w:proofErr w:type="spellEnd"/>
      <w:r w:rsidRPr="004E748C">
        <w:rPr>
          <w:rFonts w:asciiTheme="minorHAnsi" w:hAnsiTheme="minorHAnsi" w:cstheme="minorHAnsi"/>
          <w:color w:val="000000" w:themeColor="text1"/>
          <w:spacing w:val="-17"/>
          <w:w w:val="9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(EQF</w:t>
      </w:r>
      <w:r w:rsidRPr="004E748C">
        <w:rPr>
          <w:rFonts w:asciiTheme="minorHAnsi" w:hAnsiTheme="minorHAnsi" w:cstheme="minorHAnsi"/>
          <w:color w:val="000000" w:themeColor="text1"/>
          <w:spacing w:val="-16"/>
          <w:w w:val="9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level</w:t>
      </w:r>
      <w:r w:rsidRPr="004E748C">
        <w:rPr>
          <w:rFonts w:asciiTheme="minorHAnsi" w:hAnsiTheme="minorHAnsi" w:cstheme="minorHAnsi"/>
          <w:color w:val="000000" w:themeColor="text1"/>
          <w:spacing w:val="-17"/>
          <w:w w:val="95"/>
          <w:sz w:val="24"/>
          <w:szCs w:val="24"/>
        </w:rPr>
        <w:t xml:space="preserve"> </w:t>
      </w:r>
      <w:r w:rsidRPr="004E748C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8).</w:t>
      </w:r>
    </w:p>
    <w:p w:rsidR="00605B0A" w:rsidRPr="004E748C" w:rsidRDefault="00605B0A">
      <w:pPr>
        <w:spacing w:line="247" w:lineRule="auto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605B0A" w:rsidRPr="004E748C">
          <w:headerReference w:type="default" r:id="rId8"/>
          <w:footerReference w:type="default" r:id="rId9"/>
          <w:type w:val="continuous"/>
          <w:pgSz w:w="12240" w:h="15840"/>
          <w:pgMar w:top="1560" w:right="600" w:bottom="540" w:left="620" w:header="499" w:footer="358" w:gutter="0"/>
          <w:pgNumType w:start="1"/>
          <w:cols w:space="708"/>
        </w:sectPr>
      </w:pPr>
    </w:p>
    <w:p w:rsidR="00605B0A" w:rsidRPr="004E748C" w:rsidRDefault="00605B0A">
      <w:pPr>
        <w:pStyle w:val="GvdeMetni"/>
        <w:spacing w:before="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90"/>
      </w:tblGrid>
      <w:tr w:rsidR="004E748C" w:rsidRPr="004E748C">
        <w:trPr>
          <w:trHeight w:val="310"/>
        </w:trPr>
        <w:tc>
          <w:tcPr>
            <w:tcW w:w="10790" w:type="dxa"/>
            <w:shd w:val="clear" w:color="auto" w:fill="D9D9D9"/>
          </w:tcPr>
          <w:p w:rsidR="00605B0A" w:rsidRPr="004E748C" w:rsidRDefault="004C4CA3">
            <w:pPr>
              <w:pStyle w:val="TableParagraph"/>
              <w:spacing w:before="75"/>
              <w:ind w:left="1537" w:right="152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Staj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4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Döneminin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5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Detaylı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5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Programı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5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5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Detailed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5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Programme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5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of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11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the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1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Traineeship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5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Period</w:t>
            </w:r>
          </w:p>
        </w:tc>
      </w:tr>
      <w:tr w:rsidR="004E748C" w:rsidRPr="004E748C">
        <w:trPr>
          <w:trHeight w:val="5880"/>
        </w:trPr>
        <w:tc>
          <w:tcPr>
            <w:tcW w:w="10790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10"/>
        </w:trPr>
        <w:tc>
          <w:tcPr>
            <w:tcW w:w="10790" w:type="dxa"/>
            <w:shd w:val="clear" w:color="auto" w:fill="D9D9D9"/>
          </w:tcPr>
          <w:p w:rsidR="00605B0A" w:rsidRPr="004E748C" w:rsidRDefault="004C4CA3">
            <w:pPr>
              <w:pStyle w:val="TableParagraph"/>
              <w:spacing w:before="75"/>
              <w:ind w:left="1537" w:right="1528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Stajyer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Tarafından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6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Edinilmesi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6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Beklenen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6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Bilgi,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2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Beceri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7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ve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Yeterlilikler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6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6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Knowledge,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2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Skills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2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And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6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Competences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6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to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6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be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2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Acquired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6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by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6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the Trainee</w:t>
            </w:r>
          </w:p>
        </w:tc>
      </w:tr>
      <w:tr w:rsidR="004E748C" w:rsidRPr="004E748C">
        <w:trPr>
          <w:trHeight w:val="5605"/>
        </w:trPr>
        <w:tc>
          <w:tcPr>
            <w:tcW w:w="10790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05B0A" w:rsidRPr="004E748C" w:rsidRDefault="00605B0A">
      <w:pPr>
        <w:rPr>
          <w:rFonts w:asciiTheme="minorHAnsi" w:hAnsiTheme="minorHAnsi" w:cstheme="minorHAnsi"/>
          <w:color w:val="000000" w:themeColor="text1"/>
          <w:sz w:val="24"/>
          <w:szCs w:val="24"/>
        </w:rPr>
        <w:sectPr w:rsidR="00605B0A" w:rsidRPr="004E748C">
          <w:pgSz w:w="12240" w:h="15840"/>
          <w:pgMar w:top="1560" w:right="600" w:bottom="540" w:left="620" w:header="499" w:footer="358" w:gutter="0"/>
          <w:cols w:space="708"/>
        </w:sectPr>
      </w:pPr>
    </w:p>
    <w:p w:rsidR="00605B0A" w:rsidRPr="004E748C" w:rsidRDefault="00605B0A">
      <w:pPr>
        <w:pStyle w:val="GvdeMetni"/>
        <w:spacing w:before="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90"/>
      </w:tblGrid>
      <w:tr w:rsidR="004E748C" w:rsidRPr="004E748C">
        <w:trPr>
          <w:trHeight w:val="310"/>
        </w:trPr>
        <w:tc>
          <w:tcPr>
            <w:tcW w:w="10790" w:type="dxa"/>
            <w:shd w:val="clear" w:color="auto" w:fill="D9D9D9"/>
          </w:tcPr>
          <w:p w:rsidR="00605B0A" w:rsidRPr="004E748C" w:rsidRDefault="004C4CA3">
            <w:pPr>
              <w:pStyle w:val="TableParagraph"/>
              <w:spacing w:before="75"/>
              <w:ind w:left="1537" w:right="152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5"/>
                <w:sz w:val="24"/>
                <w:szCs w:val="24"/>
              </w:rPr>
              <w:t>İzleme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12"/>
                <w:w w:val="85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5"/>
                <w:sz w:val="24"/>
                <w:szCs w:val="24"/>
              </w:rPr>
              <w:t>planı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-11"/>
                <w:w w:val="8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5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11"/>
                <w:w w:val="8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5"/>
                <w:sz w:val="24"/>
                <w:szCs w:val="24"/>
              </w:rPr>
              <w:t>Monitoring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-12"/>
                <w:w w:val="85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5"/>
                <w:sz w:val="24"/>
                <w:szCs w:val="24"/>
              </w:rPr>
              <w:t>plan</w:t>
            </w:r>
          </w:p>
        </w:tc>
      </w:tr>
      <w:tr w:rsidR="004E748C" w:rsidRPr="004E748C">
        <w:trPr>
          <w:trHeight w:val="5880"/>
        </w:trPr>
        <w:tc>
          <w:tcPr>
            <w:tcW w:w="10790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748C" w:rsidRPr="004E748C">
        <w:trPr>
          <w:trHeight w:val="310"/>
        </w:trPr>
        <w:tc>
          <w:tcPr>
            <w:tcW w:w="10790" w:type="dxa"/>
            <w:shd w:val="clear" w:color="auto" w:fill="D9D9D9"/>
          </w:tcPr>
          <w:p w:rsidR="00605B0A" w:rsidRPr="004E748C" w:rsidRDefault="004C4CA3">
            <w:pPr>
              <w:pStyle w:val="TableParagraph"/>
              <w:spacing w:before="75"/>
              <w:ind w:left="1537" w:right="152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Değerlendirme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9"/>
                <w:w w:val="80"/>
                <w:sz w:val="24"/>
                <w:szCs w:val="24"/>
              </w:rPr>
              <w:t xml:space="preserve"> </w:t>
            </w:r>
            <w:proofErr w:type="spellStart"/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planı</w:t>
            </w:r>
            <w:proofErr w:type="spellEnd"/>
            <w:r w:rsidRPr="004E748C">
              <w:rPr>
                <w:rFonts w:asciiTheme="minorHAnsi" w:hAnsiTheme="minorHAnsi" w:cstheme="minorHAnsi"/>
                <w:color w:val="000000" w:themeColor="text1"/>
                <w:spacing w:val="9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|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9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Evaluation</w:t>
            </w:r>
            <w:r w:rsidRPr="004E748C">
              <w:rPr>
                <w:rFonts w:asciiTheme="minorHAnsi" w:hAnsiTheme="minorHAnsi" w:cstheme="minorHAnsi"/>
                <w:color w:val="000000" w:themeColor="text1"/>
                <w:spacing w:val="9"/>
                <w:w w:val="80"/>
                <w:sz w:val="24"/>
                <w:szCs w:val="24"/>
              </w:rPr>
              <w:t xml:space="preserve"> </w:t>
            </w:r>
            <w:r w:rsidRPr="004E748C">
              <w:rPr>
                <w:rFonts w:asciiTheme="minorHAnsi" w:hAnsiTheme="minorHAnsi" w:cstheme="minorHAnsi"/>
                <w:color w:val="000000" w:themeColor="text1"/>
                <w:w w:val="80"/>
                <w:sz w:val="24"/>
                <w:szCs w:val="24"/>
              </w:rPr>
              <w:t>plan</w:t>
            </w:r>
          </w:p>
        </w:tc>
      </w:tr>
      <w:tr w:rsidR="004E748C" w:rsidRPr="004E748C">
        <w:trPr>
          <w:trHeight w:val="5605"/>
        </w:trPr>
        <w:tc>
          <w:tcPr>
            <w:tcW w:w="10790" w:type="dxa"/>
          </w:tcPr>
          <w:p w:rsidR="00605B0A" w:rsidRPr="004E748C" w:rsidRDefault="00605B0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4C4CA3" w:rsidRPr="004E748C" w:rsidRDefault="004C4CA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4C4CA3" w:rsidRPr="004E748C">
      <w:pgSz w:w="12240" w:h="15840"/>
      <w:pgMar w:top="1560" w:right="600" w:bottom="560" w:left="620" w:header="499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9B" w:rsidRDefault="00D96F9B">
      <w:r>
        <w:separator/>
      </w:r>
    </w:p>
  </w:endnote>
  <w:endnote w:type="continuationSeparator" w:id="0">
    <w:p w:rsidR="00D96F9B" w:rsidRDefault="00D9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0A" w:rsidRDefault="00891064">
    <w:pPr>
      <w:pStyle w:val="GvdeMetni"/>
      <w:spacing w:line="14" w:lineRule="auto"/>
      <w:rPr>
        <w:sz w:val="19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7119620</wp:posOffset>
              </wp:positionH>
              <wp:positionV relativeFrom="page">
                <wp:posOffset>9683750</wp:posOffset>
              </wp:positionV>
              <wp:extent cx="161290" cy="1549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B0A" w:rsidRDefault="004C4CA3">
                          <w:pPr>
                            <w:spacing w:before="40"/>
                            <w:ind w:left="2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4E02">
                            <w:rPr>
                              <w:noProof/>
                              <w:color w:val="231F20"/>
                              <w:w w:val="85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6pt;margin-top:762.5pt;width:12.7pt;height:1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Dqqw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" filled="f" stroked="f">
              <v:textbox inset="0,0,0,0">
                <w:txbxContent>
                  <w:p w:rsidR="00605B0A" w:rsidRDefault="004C4CA3">
                    <w:pPr>
                      <w:spacing w:before="40"/>
                      <w:ind w:left="2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8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4E02">
                      <w:rPr>
                        <w:noProof/>
                        <w:color w:val="231F20"/>
                        <w:w w:val="85"/>
                        <w:sz w:val="1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color w:val="231F20"/>
                        <w:w w:val="85"/>
                        <w:sz w:val="1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9B" w:rsidRDefault="00D96F9B">
      <w:r>
        <w:separator/>
      </w:r>
    </w:p>
  </w:footnote>
  <w:footnote w:type="continuationSeparator" w:id="0">
    <w:p w:rsidR="00D96F9B" w:rsidRDefault="00D9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0A" w:rsidRDefault="00175B99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85052</wp:posOffset>
          </wp:positionH>
          <wp:positionV relativeFrom="paragraph">
            <wp:posOffset>-29845</wp:posOffset>
          </wp:positionV>
          <wp:extent cx="1262417" cy="356067"/>
          <wp:effectExtent l="0" t="0" r="0" b="635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yat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417" cy="356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CA3">
      <w:rPr>
        <w:noProof/>
        <w:lang w:val="tr-TR" w:eastAsia="tr-T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5399420</wp:posOffset>
          </wp:positionH>
          <wp:positionV relativeFrom="page">
            <wp:posOffset>320276</wp:posOffset>
          </wp:positionV>
          <wp:extent cx="551126" cy="29693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1126" cy="296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4CA3">
      <w:rPr>
        <w:noProof/>
        <w:lang w:val="tr-TR"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6019801</wp:posOffset>
          </wp:positionH>
          <wp:positionV relativeFrom="page">
            <wp:posOffset>337741</wp:posOffset>
          </wp:positionV>
          <wp:extent cx="1287967" cy="28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87967" cy="28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0A"/>
    <w:rsid w:val="00175B99"/>
    <w:rsid w:val="004C4CA3"/>
    <w:rsid w:val="004E748C"/>
    <w:rsid w:val="00605B0A"/>
    <w:rsid w:val="00734E02"/>
    <w:rsid w:val="00891064"/>
    <w:rsid w:val="00D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19A2B6-1628-42A3-ACEB-44A76390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KonuBal">
    <w:name w:val="Title"/>
    <w:basedOn w:val="Normal"/>
    <w:uiPriority w:val="1"/>
    <w:qFormat/>
    <w:pPr>
      <w:spacing w:before="100"/>
      <w:ind w:left="3772" w:right="3791"/>
      <w:jc w:val="center"/>
    </w:pPr>
    <w:rPr>
      <w:rFonts w:ascii="Tahoma" w:eastAsia="Tahoma" w:hAnsi="Tahoma" w:cs="Tahom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75B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5B99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unhideWhenUsed/>
    <w:rsid w:val="00175B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5B9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c.europa.eu/eurostat/ramon/nomenclatures/index.cfm?TargetUrl=LST_NOM_DTL&amp;StrNom=NACE_REV2&amp;StrLanguageCode=EN%20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opa.eu/europass/en/description-eight-eqf-level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2023-01-19T13:21:00Z</dcterms:created>
  <dcterms:modified xsi:type="dcterms:W3CDTF">2023-01-19T13:48:00Z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2023-01-19T00:00:00Z</vt:filetime>
  </property>
</Properties>
</file>