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8D2A18"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Pr="00F20B09" w:rsidRDefault="00F66A54" w:rsidP="0084264F">
            <w:pPr>
              <w:spacing w:after="0" w:line="240" w:lineRule="auto"/>
              <w:jc w:val="center"/>
              <w:rPr>
                <w:rFonts w:ascii="Calibri" w:eastAsia="Times New Roman" w:hAnsi="Calibri" w:cs="Times New Roman"/>
                <w:color w:val="000000" w:themeColor="text1"/>
                <w:sz w:val="16"/>
                <w:szCs w:val="16"/>
                <w:lang w:val="fr-BE" w:eastAsia="en-GB"/>
              </w:rPr>
            </w:pPr>
          </w:p>
          <w:p w14:paraId="24858ED8" w14:textId="5769FAB7" w:rsidR="00F66A54"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Başkent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37EDF017" w:rsidR="00F66A54" w:rsidRPr="00F20B09" w:rsidRDefault="00F20B09" w:rsidP="0084264F">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2502115" w:rsidR="00F66A54" w:rsidRPr="00F20B09" w:rsidRDefault="00F20B09" w:rsidP="0084264F">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TR ANKARA06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F3F5EA0"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Eskişehir</w:t>
            </w:r>
          </w:p>
          <w:p w14:paraId="1D1E0A73"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Yolu.</w:t>
            </w:r>
          </w:p>
          <w:p w14:paraId="2483ADF4"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20.KM.Bağlıc</w:t>
            </w:r>
          </w:p>
          <w:p w14:paraId="6AB52AC0"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a Kampusu</w:t>
            </w:r>
          </w:p>
          <w:p w14:paraId="43360208"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06810</w:t>
            </w:r>
          </w:p>
          <w:p w14:paraId="09F8D788" w14:textId="77777777" w:rsidR="00F20B09"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Etimesgut /</w:t>
            </w:r>
          </w:p>
          <w:p w14:paraId="0DA05BFC" w14:textId="2A714217" w:rsidR="00F66A54" w:rsidRPr="00F20B09" w:rsidRDefault="00F20B09" w:rsidP="00F20B09">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Ankara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1FF3DFDA" w:rsidR="00F66A54" w:rsidRPr="00F20B09" w:rsidRDefault="00F20B09" w:rsidP="0084264F">
            <w:pPr>
              <w:spacing w:after="0" w:line="240" w:lineRule="auto"/>
              <w:jc w:val="center"/>
              <w:rPr>
                <w:rFonts w:ascii="Calibri" w:eastAsia="Times New Roman" w:hAnsi="Calibri" w:cs="Times New Roman"/>
                <w:color w:val="000000" w:themeColor="text1"/>
                <w:sz w:val="16"/>
                <w:szCs w:val="16"/>
                <w:lang w:val="fr-BE" w:eastAsia="en-GB"/>
              </w:rPr>
            </w:pPr>
            <w:r>
              <w:rPr>
                <w:rFonts w:ascii="Calibri" w:eastAsia="Times New Roman" w:hAnsi="Calibri" w:cs="Times New Roman"/>
                <w:color w:val="000000" w:themeColor="text1"/>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63103010" w:rsidR="00F66A54" w:rsidRPr="00F20B09" w:rsidRDefault="00F20B09" w:rsidP="0084264F">
            <w:pPr>
              <w:spacing w:after="0" w:line="240" w:lineRule="auto"/>
              <w:jc w:val="center"/>
              <w:rPr>
                <w:rFonts w:ascii="Calibri" w:eastAsia="Times New Roman" w:hAnsi="Calibri" w:cs="Times New Roman"/>
                <w:color w:val="000000" w:themeColor="text1"/>
                <w:sz w:val="16"/>
                <w:szCs w:val="16"/>
                <w:lang w:val="fr-BE" w:eastAsia="en-GB"/>
              </w:rPr>
            </w:pPr>
            <w:r w:rsidRPr="00F20B09">
              <w:rPr>
                <w:rFonts w:ascii="Calibri" w:eastAsia="Times New Roman" w:hAnsi="Calibri" w:cs="Times New Roman"/>
                <w:color w:val="000000" w:themeColor="text1"/>
                <w:sz w:val="16"/>
                <w:szCs w:val="16"/>
                <w:lang w:val="fr-BE" w:eastAsia="en-GB"/>
              </w:rPr>
              <w:t>İrem AŞÇILI ; iascili@baskent.edu.tr</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D2A1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D2A1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3F0EBD9B" w:rsidR="00C818D9" w:rsidRPr="00F20B09" w:rsidRDefault="00C818D9" w:rsidP="00B57D80">
            <w:pPr>
              <w:spacing w:after="0" w:line="240" w:lineRule="auto"/>
              <w:rPr>
                <w:rFonts w:eastAsia="Times New Roman" w:cstheme="minorHAnsi"/>
                <w:color w:val="000000" w:themeColor="text1"/>
                <w:sz w:val="16"/>
                <w:szCs w:val="16"/>
                <w:lang w:val="en-GB" w:eastAsia="en-GB"/>
              </w:rPr>
            </w:pPr>
            <w:r w:rsidRPr="00F20B09">
              <w:rPr>
                <w:rFonts w:eastAsia="Times New Roman" w:cstheme="minorHAnsi"/>
                <w:color w:val="000000" w:themeColor="text1"/>
                <w:sz w:val="16"/>
                <w:szCs w:val="16"/>
                <w:lang w:val="en-GB" w:eastAsia="en-GB"/>
              </w:rPr>
              <w:t> </w:t>
            </w:r>
            <w:r w:rsidR="00F20B09" w:rsidRPr="00F20B09">
              <w:rPr>
                <w:rFonts w:eastAsia="Times New Roman" w:cstheme="minorHAnsi"/>
                <w:color w:val="000000" w:themeColor="text1"/>
                <w:sz w:val="16"/>
                <w:szCs w:val="16"/>
                <w:lang w:val="en-GB" w:eastAsia="en-GB"/>
              </w:rPr>
              <w:t>İrem AŞÇILI</w:t>
            </w:r>
          </w:p>
        </w:tc>
        <w:tc>
          <w:tcPr>
            <w:tcW w:w="1134" w:type="dxa"/>
            <w:tcBorders>
              <w:top w:val="nil"/>
              <w:left w:val="nil"/>
              <w:bottom w:val="single" w:sz="8" w:space="0" w:color="auto"/>
              <w:right w:val="nil"/>
            </w:tcBorders>
            <w:shd w:val="clear" w:color="auto" w:fill="auto"/>
            <w:noWrap/>
            <w:vAlign w:val="bottom"/>
            <w:hideMark/>
          </w:tcPr>
          <w:p w14:paraId="6F6AD40C" w14:textId="0EAAC600" w:rsidR="00C818D9" w:rsidRPr="00F20B09" w:rsidRDefault="00F20B09" w:rsidP="00B57D80">
            <w:pPr>
              <w:spacing w:after="0" w:line="240" w:lineRule="auto"/>
              <w:rPr>
                <w:rFonts w:eastAsia="Times New Roman" w:cstheme="minorHAnsi"/>
                <w:color w:val="000000" w:themeColor="text1"/>
                <w:sz w:val="16"/>
                <w:szCs w:val="16"/>
                <w:lang w:val="en-GB" w:eastAsia="en-GB"/>
              </w:rPr>
            </w:pPr>
            <w:r w:rsidRPr="00F20B09">
              <w:rPr>
                <w:rFonts w:eastAsia="Times New Roman" w:cstheme="minorHAnsi"/>
                <w:color w:val="000000" w:themeColor="text1"/>
                <w:sz w:val="16"/>
                <w:szCs w:val="16"/>
                <w:lang w:val="en-GB" w:eastAsia="en-GB"/>
              </w:rPr>
              <w:t>iascili@baskent.edu.tr</w:t>
            </w:r>
          </w:p>
        </w:tc>
        <w:tc>
          <w:tcPr>
            <w:tcW w:w="1701" w:type="dxa"/>
            <w:tcBorders>
              <w:top w:val="nil"/>
              <w:left w:val="single" w:sz="8" w:space="0" w:color="auto"/>
              <w:bottom w:val="single" w:sz="8" w:space="0" w:color="auto"/>
              <w:right w:val="nil"/>
            </w:tcBorders>
            <w:shd w:val="clear" w:color="auto" w:fill="auto"/>
            <w:noWrap/>
            <w:vAlign w:val="bottom"/>
            <w:hideMark/>
          </w:tcPr>
          <w:p w14:paraId="474B1B10" w14:textId="77777777" w:rsidR="00F20B09" w:rsidRPr="00F20B09" w:rsidRDefault="00C818D9" w:rsidP="00F20B09">
            <w:pPr>
              <w:spacing w:after="0" w:line="240" w:lineRule="auto"/>
              <w:rPr>
                <w:rFonts w:eastAsia="Times New Roman" w:cstheme="minorHAnsi"/>
                <w:color w:val="000000" w:themeColor="text1"/>
                <w:sz w:val="16"/>
                <w:szCs w:val="16"/>
                <w:lang w:val="en-GB" w:eastAsia="en-GB"/>
              </w:rPr>
            </w:pPr>
            <w:r w:rsidRPr="00F20B09">
              <w:rPr>
                <w:rFonts w:eastAsia="Times New Roman" w:cstheme="minorHAnsi"/>
                <w:color w:val="000000" w:themeColor="text1"/>
                <w:sz w:val="16"/>
                <w:szCs w:val="16"/>
                <w:lang w:val="en-GB" w:eastAsia="en-GB"/>
              </w:rPr>
              <w:t> </w:t>
            </w:r>
            <w:r w:rsidR="00F20B09" w:rsidRPr="00F20B09">
              <w:rPr>
                <w:rFonts w:eastAsia="Times New Roman" w:cstheme="minorHAnsi"/>
                <w:color w:val="000000" w:themeColor="text1"/>
                <w:sz w:val="16"/>
                <w:szCs w:val="16"/>
                <w:lang w:val="en-GB" w:eastAsia="en-GB"/>
              </w:rPr>
              <w:t>Institutional</w:t>
            </w:r>
          </w:p>
          <w:p w14:paraId="7055D0C9" w14:textId="275A030A" w:rsidR="00C818D9" w:rsidRPr="00F20B09" w:rsidRDefault="00F20B09" w:rsidP="00F20B09">
            <w:pPr>
              <w:spacing w:after="0" w:line="240" w:lineRule="auto"/>
              <w:rPr>
                <w:rFonts w:eastAsia="Times New Roman" w:cstheme="minorHAnsi"/>
                <w:color w:val="000000" w:themeColor="text1"/>
                <w:sz w:val="16"/>
                <w:szCs w:val="16"/>
                <w:lang w:val="en-GB" w:eastAsia="en-GB"/>
              </w:rPr>
            </w:pPr>
            <w:r w:rsidRPr="00F20B09">
              <w:rPr>
                <w:rFonts w:eastAsia="Times New Roman" w:cstheme="minorHAnsi"/>
                <w:color w:val="000000" w:themeColor="text1"/>
                <w:sz w:val="16"/>
                <w:szCs w:val="16"/>
                <w:lang w:val="en-GB" w:eastAsia="en-GB"/>
              </w:rPr>
              <w:t>Coordinator</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klamaMetn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klamaMetn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87B3" w14:textId="77777777" w:rsidR="008D2A18" w:rsidRDefault="008D2A18" w:rsidP="00261299">
      <w:pPr>
        <w:spacing w:after="0" w:line="240" w:lineRule="auto"/>
      </w:pPr>
      <w:r>
        <w:separator/>
      </w:r>
    </w:p>
  </w:endnote>
  <w:endnote w:type="continuationSeparator" w:id="0">
    <w:p w14:paraId="48B97122" w14:textId="77777777" w:rsidR="008D2A18" w:rsidRDefault="008D2A18" w:rsidP="00261299">
      <w:pPr>
        <w:spacing w:after="0" w:line="240" w:lineRule="auto"/>
      </w:pPr>
      <w:r>
        <w:continuationSeparator/>
      </w:r>
    </w:p>
  </w:endnote>
  <w:endnote w:type="continuationNotice" w:id="1">
    <w:p w14:paraId="6DED310E" w14:textId="77777777" w:rsidR="008D2A18" w:rsidRDefault="008D2A18">
      <w:pPr>
        <w:spacing w:after="0" w:line="240" w:lineRule="auto"/>
      </w:pPr>
    </w:p>
  </w:endnote>
  <w:endnote w:id="2">
    <w:p w14:paraId="40687BCA"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SonnotMetni"/>
        <w:rPr>
          <w:lang w:val="en-GB"/>
        </w:rPr>
      </w:pPr>
    </w:p>
  </w:endnote>
  <w:endnote w:id="10">
    <w:p w14:paraId="15576D26" w14:textId="77777777"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SonnotMetni"/>
        <w:ind w:left="284"/>
        <w:rPr>
          <w:lang w:val="en-GB"/>
        </w:rPr>
      </w:pPr>
    </w:p>
  </w:endnote>
  <w:endnote w:id="11">
    <w:p w14:paraId="4B4988AF"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SonnotMetni"/>
        <w:ind w:left="284"/>
        <w:rPr>
          <w:lang w:val="en-GB"/>
        </w:rPr>
      </w:pPr>
    </w:p>
  </w:endnote>
  <w:endnote w:id="12">
    <w:p w14:paraId="00D49518" w14:textId="77777777"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799B4954" w:rsidR="00EF3842" w:rsidRDefault="002B5577">
        <w:pPr>
          <w:pStyle w:val="AltBilgi"/>
          <w:jc w:val="center"/>
        </w:pPr>
        <w:r>
          <w:fldChar w:fldCharType="begin"/>
        </w:r>
        <w:r w:rsidR="00EF3842">
          <w:instrText xml:space="preserve"> PAGE   \* MERGEFORMAT </w:instrText>
        </w:r>
        <w:r>
          <w:fldChar w:fldCharType="separate"/>
        </w:r>
        <w:r w:rsidR="00F20B09">
          <w:rPr>
            <w:noProof/>
          </w:rPr>
          <w:t>5</w:t>
        </w:r>
        <w:r>
          <w:rPr>
            <w:noProof/>
          </w:rPr>
          <w:fldChar w:fldCharType="end"/>
        </w:r>
      </w:p>
    </w:sdtContent>
  </w:sdt>
  <w:p w14:paraId="4F20B83E"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0816F" w14:textId="77777777" w:rsidR="008D2A18" w:rsidRDefault="008D2A18" w:rsidP="00261299">
      <w:pPr>
        <w:spacing w:after="0" w:line="240" w:lineRule="auto"/>
      </w:pPr>
      <w:r>
        <w:separator/>
      </w:r>
    </w:p>
  </w:footnote>
  <w:footnote w:type="continuationSeparator" w:id="0">
    <w:p w14:paraId="31ADB857" w14:textId="77777777" w:rsidR="008D2A18" w:rsidRDefault="008D2A18" w:rsidP="00261299">
      <w:pPr>
        <w:spacing w:after="0" w:line="240" w:lineRule="auto"/>
      </w:pPr>
      <w:r>
        <w:continuationSeparator/>
      </w:r>
    </w:p>
  </w:footnote>
  <w:footnote w:type="continuationNotice" w:id="1">
    <w:p w14:paraId="54D6C8B3" w14:textId="77777777" w:rsidR="008D2A18" w:rsidRDefault="008D2A1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77777777" w:rsidR="00EF3842" w:rsidRDefault="008D2A18">
    <w:pPr>
      <w:pStyle w:val="stBilgi"/>
    </w:pPr>
    <w:r>
      <w:rPr>
        <w:noProof/>
        <w:lang w:val="en-US"/>
      </w:rPr>
      <w:pict w14:anchorId="25113308">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tr-TR" w:eastAsia="tr-T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8D2A18">
    <w:pPr>
      <w:pStyle w:val="stBilgi"/>
    </w:pPr>
    <w:r>
      <w:rPr>
        <w:noProof/>
        <w:lang w:val="en-US"/>
      </w:rPr>
      <w:pict w14:anchorId="4DCA89EC">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tr-TR" w:eastAsia="tr-T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0EA8"/>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0717E"/>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6C6D"/>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2A18"/>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0954"/>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0B09"/>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DBBAD-F04F-412D-96AC-0B621A2F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5</Pages>
  <Words>1085</Words>
  <Characters>6191</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4</cp:revision>
  <cp:lastPrinted>2015-04-10T09:51:00Z</cp:lastPrinted>
  <dcterms:created xsi:type="dcterms:W3CDTF">2021-10-20T15:02:00Z</dcterms:created>
  <dcterms:modified xsi:type="dcterms:W3CDTF">2022-05-31T13:26:00Z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